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CD" w:rsidRPr="00B526CB" w:rsidRDefault="001660CD" w:rsidP="001660CD">
      <w:pPr>
        <w:jc w:val="center"/>
        <w:rPr>
          <w:b/>
          <w:sz w:val="28"/>
          <w:szCs w:val="28"/>
          <w:lang w:val="en-US"/>
        </w:rPr>
      </w:pPr>
      <w:r w:rsidRPr="00B526CB">
        <w:rPr>
          <w:b/>
          <w:sz w:val="28"/>
          <w:szCs w:val="28"/>
          <w:lang w:val="en-US"/>
        </w:rPr>
        <w:t xml:space="preserve">6. Correct </w:t>
      </w:r>
      <w:r>
        <w:rPr>
          <w:b/>
          <w:sz w:val="28"/>
          <w:szCs w:val="28"/>
          <w:lang w:val="en-US"/>
        </w:rPr>
        <w:t>mistakes in the given sentences</w:t>
      </w:r>
      <w:r w:rsidRPr="00B526CB">
        <w:rPr>
          <w:b/>
          <w:sz w:val="28"/>
          <w:szCs w:val="28"/>
          <w:lang w:val="en-US"/>
        </w:rPr>
        <w:t>.</w:t>
      </w:r>
    </w:p>
    <w:p w:rsidR="001660CD" w:rsidRPr="00B526CB" w:rsidRDefault="001660CD" w:rsidP="001660CD">
      <w:pPr>
        <w:jc w:val="center"/>
        <w:rPr>
          <w:b/>
          <w:i/>
          <w:sz w:val="28"/>
          <w:szCs w:val="28"/>
          <w:lang w:val="en-US"/>
        </w:rPr>
      </w:pPr>
    </w:p>
    <w:p w:rsidR="001660CD" w:rsidRPr="00A76EF2" w:rsidRDefault="001660CD" w:rsidP="001660CD">
      <w:pPr>
        <w:spacing w:line="360" w:lineRule="auto"/>
        <w:ind w:firstLine="708"/>
        <w:rPr>
          <w:sz w:val="28"/>
          <w:szCs w:val="28"/>
          <w:lang w:val="en-US"/>
        </w:rPr>
      </w:pPr>
      <w:r w:rsidRPr="00A76EF2">
        <w:rPr>
          <w:sz w:val="28"/>
          <w:szCs w:val="28"/>
          <w:lang w:val="en-US"/>
        </w:rPr>
        <w:t>However, not all of us are interested in learning long lists of names and numbers just for fun . Psychologists suggest that the best way is to ask yourself lots of questions as you go along . So, for example, if you were reading about some diseases, you would like to ask yourself  questions like: “Do people get it from water?”</w:t>
      </w:r>
    </w:p>
    <w:p w:rsidR="001660CD" w:rsidRPr="002152C5" w:rsidRDefault="001660CD" w:rsidP="001660CD">
      <w:pPr>
        <w:spacing w:line="360" w:lineRule="auto"/>
        <w:rPr>
          <w:sz w:val="28"/>
          <w:szCs w:val="28"/>
          <w:lang w:val="en-US"/>
        </w:rPr>
      </w:pPr>
    </w:p>
    <w:p w:rsidR="001660CD" w:rsidRPr="002152C5" w:rsidRDefault="001660CD" w:rsidP="001660CD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>Word order – 2</w:t>
      </w:r>
    </w:p>
    <w:p w:rsidR="001660CD" w:rsidRPr="002152C5" w:rsidRDefault="001660CD" w:rsidP="001660CD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>Spelling – 2</w:t>
      </w:r>
    </w:p>
    <w:p w:rsidR="001660CD" w:rsidRPr="002152C5" w:rsidRDefault="001660CD" w:rsidP="001660CD">
      <w:pPr>
        <w:spacing w:line="360" w:lineRule="auto"/>
        <w:rPr>
          <w:sz w:val="28"/>
          <w:szCs w:val="28"/>
          <w:lang w:val="en-US"/>
        </w:rPr>
      </w:pPr>
      <w:r w:rsidRPr="002152C5">
        <w:rPr>
          <w:sz w:val="28"/>
          <w:szCs w:val="28"/>
          <w:lang w:val="en-US"/>
        </w:rPr>
        <w:t>Grammar - 8</w:t>
      </w:r>
    </w:p>
    <w:p w:rsidR="001660CD" w:rsidRPr="00361A14" w:rsidRDefault="001660CD" w:rsidP="001660CD">
      <w:pPr>
        <w:rPr>
          <w:lang w:val="en-US"/>
        </w:rPr>
      </w:pPr>
    </w:p>
    <w:p w:rsidR="001660CD" w:rsidRPr="00361A14" w:rsidRDefault="001660CD" w:rsidP="001660CD">
      <w:pPr>
        <w:rPr>
          <w:lang w:val="en-US"/>
        </w:rPr>
      </w:pPr>
    </w:p>
    <w:p w:rsidR="00D43220" w:rsidRDefault="001660CD"/>
    <w:sectPr w:rsidR="00D4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660CD"/>
    <w:rsid w:val="001660CD"/>
    <w:rsid w:val="004D7B43"/>
    <w:rsid w:val="00A04A26"/>
    <w:rsid w:val="00D5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2016-01-10T15:38:00Z</dcterms:created>
  <dcterms:modified xsi:type="dcterms:W3CDTF">2016-01-10T15:38:00Z</dcterms:modified>
</cp:coreProperties>
</file>